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53C8" w14:textId="77777777" w:rsidR="00146919" w:rsidRPr="00146919" w:rsidRDefault="00146919" w:rsidP="00146919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97712729"/>
      <w:r w:rsidRPr="00146919">
        <w:rPr>
          <w:rFonts w:ascii="Arial" w:hAnsi="Arial"/>
          <w:b/>
          <w:bCs/>
        </w:rPr>
        <w:t xml:space="preserve">UCHWAŁA Nr 437/ </w:t>
      </w:r>
      <w:r>
        <w:rPr>
          <w:rFonts w:ascii="Arial" w:hAnsi="Arial"/>
          <w:b/>
          <w:bCs/>
        </w:rPr>
        <w:t>8939</w:t>
      </w:r>
      <w:r w:rsidRPr="00146919">
        <w:rPr>
          <w:rFonts w:ascii="Arial" w:hAnsi="Arial"/>
          <w:b/>
          <w:bCs/>
        </w:rPr>
        <w:t xml:space="preserve"> /22</w:t>
      </w:r>
    </w:p>
    <w:p w14:paraId="0113CA5F" w14:textId="77777777" w:rsidR="00146919" w:rsidRPr="00146919" w:rsidRDefault="00146919" w:rsidP="00146919">
      <w:pPr>
        <w:jc w:val="center"/>
        <w:rPr>
          <w:rFonts w:ascii="Arial" w:hAnsi="Arial"/>
          <w:b/>
          <w:bCs/>
        </w:rPr>
      </w:pPr>
      <w:r w:rsidRPr="00146919">
        <w:rPr>
          <w:rFonts w:ascii="Arial" w:hAnsi="Arial"/>
          <w:b/>
          <w:bCs/>
        </w:rPr>
        <w:t>ZARZĄDU WOJEWÓDZTWA PODKARPACKIEGO</w:t>
      </w:r>
    </w:p>
    <w:p w14:paraId="6F474027" w14:textId="77777777" w:rsidR="00146919" w:rsidRPr="00146919" w:rsidRDefault="00146919" w:rsidP="00146919">
      <w:pPr>
        <w:jc w:val="center"/>
        <w:rPr>
          <w:rFonts w:ascii="Arial" w:hAnsi="Arial"/>
        </w:rPr>
      </w:pPr>
      <w:r w:rsidRPr="00146919">
        <w:rPr>
          <w:rFonts w:ascii="Arial" w:hAnsi="Arial"/>
          <w:b/>
          <w:bCs/>
        </w:rPr>
        <w:t>w RZESZOWIE</w:t>
      </w:r>
    </w:p>
    <w:p w14:paraId="1B75075E" w14:textId="77777777" w:rsidR="00146919" w:rsidRPr="00146919" w:rsidRDefault="00146919" w:rsidP="00146919">
      <w:pPr>
        <w:jc w:val="center"/>
        <w:rPr>
          <w:rFonts w:ascii="Arial" w:hAnsi="Arial"/>
        </w:rPr>
      </w:pPr>
      <w:r w:rsidRPr="00146919">
        <w:rPr>
          <w:rFonts w:ascii="Arial" w:hAnsi="Arial"/>
        </w:rPr>
        <w:t>z dnia 15 listopada  2022r.</w:t>
      </w:r>
    </w:p>
    <w:bookmarkEnd w:id="0"/>
    <w:bookmarkEnd w:id="1"/>
    <w:p w14:paraId="73A84F14" w14:textId="77777777" w:rsidR="00DB4589" w:rsidRDefault="00DB4589" w:rsidP="00146919">
      <w:pPr>
        <w:rPr>
          <w:rFonts w:ascii="Arial" w:hAnsi="Arial" w:cs="Arial"/>
        </w:rPr>
      </w:pPr>
    </w:p>
    <w:p w14:paraId="1AEE995F" w14:textId="77777777" w:rsidR="00DB4589" w:rsidRDefault="00DB4589" w:rsidP="00146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powołania Rady Społecznej</w:t>
      </w:r>
    </w:p>
    <w:p w14:paraId="4E7E8297" w14:textId="77777777" w:rsidR="00DB4589" w:rsidRDefault="00DB4589" w:rsidP="00146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Wojewódzkim Ośrodku Terapii Uzależnień w Rzeszowie.</w:t>
      </w:r>
    </w:p>
    <w:p w14:paraId="6664B3B8" w14:textId="77777777" w:rsidR="00DB4589" w:rsidRDefault="00DB4589" w:rsidP="00DB4589">
      <w:pPr>
        <w:jc w:val="center"/>
        <w:rPr>
          <w:rFonts w:ascii="Arial" w:hAnsi="Arial" w:cs="Arial"/>
          <w:b/>
        </w:rPr>
      </w:pPr>
    </w:p>
    <w:p w14:paraId="404F8404" w14:textId="77777777" w:rsidR="00DB4589" w:rsidRDefault="00DB4589" w:rsidP="00DB4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41 ust. 1 ustawy z dnia 5 czerwca 1998 r. o samorządzie województwa (Dz. U. z 2022 r., poz. 2094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i na podstawie </w:t>
      </w:r>
      <w:r>
        <w:rPr>
          <w:rFonts w:ascii="Arial" w:hAnsi="Arial" w:cs="Arial"/>
        </w:rPr>
        <w:br/>
        <w:t xml:space="preserve">art. 48 ust. 5 oraz ust. 6 pkt 2 lit. a i b ustawy z dnia 15 kwietnia 2011 r. o działalności leczniczej (Dz. U. z 2022 r., poz. 633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4588760E" w14:textId="77777777" w:rsidR="00DB4589" w:rsidRDefault="00DB4589" w:rsidP="00DB4589">
      <w:pPr>
        <w:ind w:left="1416" w:firstLine="708"/>
        <w:rPr>
          <w:rFonts w:ascii="Arial" w:hAnsi="Arial" w:cs="Arial"/>
          <w:b/>
        </w:rPr>
      </w:pPr>
    </w:p>
    <w:p w14:paraId="1F25C071" w14:textId="77777777" w:rsidR="00146919" w:rsidRDefault="00DB4589" w:rsidP="00146919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Zarząd Województwa Podkarpackiego </w:t>
      </w:r>
      <w:r w:rsidR="00146919">
        <w:rPr>
          <w:rFonts w:ascii="Arial" w:hAnsi="Arial" w:cs="Arial"/>
          <w:b/>
          <w:szCs w:val="20"/>
        </w:rPr>
        <w:t>w Rzeszowie</w:t>
      </w:r>
    </w:p>
    <w:p w14:paraId="0654823A" w14:textId="77777777" w:rsidR="00DB4589" w:rsidRPr="00146919" w:rsidRDefault="00DB4589" w:rsidP="00146919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uchwala, co następuje:</w:t>
      </w:r>
    </w:p>
    <w:p w14:paraId="73149002" w14:textId="77777777" w:rsidR="00DB4589" w:rsidRDefault="00DB4589" w:rsidP="00DB4589">
      <w:pPr>
        <w:ind w:left="3540"/>
        <w:rPr>
          <w:rFonts w:ascii="Arial" w:hAnsi="Arial" w:cs="Arial"/>
          <w:b/>
        </w:rPr>
      </w:pPr>
    </w:p>
    <w:p w14:paraId="76E58B9E" w14:textId="77777777" w:rsidR="00DB4589" w:rsidRDefault="00DB4589" w:rsidP="00DB4589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F2A2601" w14:textId="77777777" w:rsidR="00DB4589" w:rsidRDefault="00DB4589" w:rsidP="00DB4589">
      <w:pPr>
        <w:jc w:val="both"/>
        <w:rPr>
          <w:rFonts w:ascii="Arial" w:hAnsi="Arial" w:cs="Arial"/>
        </w:rPr>
      </w:pPr>
    </w:p>
    <w:p w14:paraId="6F00ED12" w14:textId="77777777" w:rsidR="00DB4589" w:rsidRDefault="00DB4589" w:rsidP="00DB4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Radę Społeczną przy Wojewódzkim Ośrodku Terapii Uzależnień </w:t>
      </w:r>
      <w:r>
        <w:rPr>
          <w:rFonts w:ascii="Arial" w:hAnsi="Arial" w:cs="Arial"/>
        </w:rPr>
        <w:br/>
        <w:t>w Rzeszowie w kadencji 2022 r. - 2026 r. w składzie:</w:t>
      </w:r>
    </w:p>
    <w:p w14:paraId="1193BD49" w14:textId="77777777" w:rsidR="00DB4589" w:rsidRDefault="00DB4589" w:rsidP="00DB4589">
      <w:pPr>
        <w:jc w:val="both"/>
        <w:rPr>
          <w:rFonts w:ascii="Arial" w:hAnsi="Arial" w:cs="Arial"/>
        </w:rPr>
      </w:pPr>
    </w:p>
    <w:p w14:paraId="6BD142CD" w14:textId="77777777" w:rsidR="00DB4589" w:rsidRDefault="00DB4589" w:rsidP="00DB458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55FCB5E5" w14:textId="77777777" w:rsidR="00DB4589" w:rsidRDefault="00DB4589" w:rsidP="00DB4589">
      <w:pPr>
        <w:pStyle w:val="Akapitzlist"/>
        <w:jc w:val="both"/>
        <w:rPr>
          <w:rFonts w:ascii="Arial" w:hAnsi="Arial" w:cs="Arial"/>
        </w:rPr>
      </w:pPr>
    </w:p>
    <w:p w14:paraId="5ADB031B" w14:textId="77777777" w:rsidR="00DB4589" w:rsidRDefault="00DB4589" w:rsidP="00DB4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Mariola Zajdel - Ostrowska - wyznaczona przez Marszałka Województwa Podkarpackiego,</w:t>
      </w:r>
    </w:p>
    <w:p w14:paraId="1F1318C0" w14:textId="77777777" w:rsidR="00DB4589" w:rsidRDefault="00DB4589" w:rsidP="00DB4589">
      <w:pPr>
        <w:jc w:val="both"/>
        <w:rPr>
          <w:rFonts w:ascii="Arial" w:hAnsi="Arial" w:cs="Arial"/>
        </w:rPr>
      </w:pPr>
    </w:p>
    <w:p w14:paraId="3AA92D7B" w14:textId="77777777" w:rsidR="00DB4589" w:rsidRDefault="00DB4589" w:rsidP="00DB4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07429636" w14:textId="77777777" w:rsidR="00DB4589" w:rsidRDefault="00DB4589" w:rsidP="00DB4589">
      <w:pPr>
        <w:jc w:val="both"/>
        <w:rPr>
          <w:rFonts w:ascii="Arial" w:hAnsi="Arial" w:cs="Arial"/>
        </w:rPr>
      </w:pPr>
    </w:p>
    <w:p w14:paraId="208956E2" w14:textId="77777777" w:rsidR="00DB4589" w:rsidRDefault="00DB4589" w:rsidP="00DB4589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Bogusław Kołacz - przedstawiciel Sejmiku Województwa Podkarpackiego,</w:t>
      </w:r>
    </w:p>
    <w:p w14:paraId="4FD6D798" w14:textId="77777777" w:rsidR="00DB4589" w:rsidRDefault="00DB4589" w:rsidP="00DB4589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Grzegorz Gościński – przedstawiciel Sejmiku Województwa Podkarpackiego,</w:t>
      </w:r>
    </w:p>
    <w:p w14:paraId="0019C49B" w14:textId="77777777" w:rsidR="00DB4589" w:rsidRDefault="00D947D4" w:rsidP="00DB4589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Czesław Łączak</w:t>
      </w:r>
      <w:r w:rsidR="00DB4589">
        <w:rPr>
          <w:rFonts w:ascii="Arial" w:hAnsi="Arial" w:cs="Arial"/>
        </w:rPr>
        <w:t xml:space="preserve"> - przedstawiciel Sejmiku Województwa Podkarpackiego,</w:t>
      </w:r>
    </w:p>
    <w:p w14:paraId="77980E60" w14:textId="77777777" w:rsidR="00DB4589" w:rsidRDefault="00DB4589" w:rsidP="00DB4589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Sławomir Spaczyński – przedstawiciel Wojewody Podkarpackiego.</w:t>
      </w:r>
    </w:p>
    <w:p w14:paraId="1F6C6F31" w14:textId="77777777" w:rsidR="00DB4589" w:rsidRDefault="00DB4589" w:rsidP="00DB4589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DF264B9" w14:textId="77777777" w:rsidR="00DB4589" w:rsidRDefault="00DB4589" w:rsidP="00DB4589">
      <w:pPr>
        <w:ind w:left="3540"/>
        <w:jc w:val="both"/>
        <w:rPr>
          <w:rFonts w:ascii="Arial" w:hAnsi="Arial" w:cs="Arial"/>
        </w:rPr>
      </w:pPr>
    </w:p>
    <w:p w14:paraId="770ED057" w14:textId="77777777" w:rsidR="00DB4589" w:rsidRDefault="00DB4589" w:rsidP="00DB4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6900B0">
        <w:rPr>
          <w:rFonts w:ascii="Arial" w:hAnsi="Arial" w:cs="Arial"/>
          <w:color w:val="000000" w:themeColor="text1"/>
        </w:rPr>
        <w:t>24 listopada 2022 r. o godzinie 08</w:t>
      </w:r>
      <w:r w:rsidR="006900B0">
        <w:rPr>
          <w:rFonts w:ascii="Arial" w:hAnsi="Arial" w:cs="Arial"/>
          <w:color w:val="000000" w:themeColor="text1"/>
          <w:vertAlign w:val="superscript"/>
        </w:rPr>
        <w:t>30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w siedzibie Wojewódzkiego Ośrodka Terapii Uzależnień w Rzeszowie ul. Siemińskiego 17, 35-310 Rzeszów.</w:t>
      </w:r>
    </w:p>
    <w:p w14:paraId="0E5B9038" w14:textId="77777777" w:rsidR="00DB4589" w:rsidRDefault="00DB4589" w:rsidP="00DB4589">
      <w:pPr>
        <w:rPr>
          <w:rFonts w:ascii="Arial" w:hAnsi="Arial" w:cs="Arial"/>
        </w:rPr>
      </w:pPr>
    </w:p>
    <w:p w14:paraId="69B87C7F" w14:textId="77777777" w:rsidR="00DB4589" w:rsidRDefault="00DB4589" w:rsidP="00DB458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§ 3</w:t>
      </w:r>
    </w:p>
    <w:p w14:paraId="658D1144" w14:textId="77777777" w:rsidR="00DB4589" w:rsidRDefault="00DB4589" w:rsidP="00DB4589">
      <w:pPr>
        <w:rPr>
          <w:rFonts w:ascii="Arial" w:hAnsi="Arial" w:cs="Arial"/>
        </w:rPr>
      </w:pPr>
    </w:p>
    <w:p w14:paraId="6FDC4494" w14:textId="77777777" w:rsidR="00DB4589" w:rsidRDefault="00DB4589" w:rsidP="00DB4589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03FCAAA" w14:textId="77777777" w:rsidR="00DB4589" w:rsidRDefault="00DB4589" w:rsidP="00DB4589">
      <w:pPr>
        <w:rPr>
          <w:rFonts w:ascii="Arial" w:hAnsi="Arial" w:cs="Arial"/>
        </w:rPr>
      </w:pPr>
    </w:p>
    <w:p w14:paraId="73C6B4DD" w14:textId="77777777" w:rsidR="006644F6" w:rsidRPr="00F57327" w:rsidRDefault="006644F6" w:rsidP="006644F6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4EC0FC" w14:textId="291572C1" w:rsidR="00DB4589" w:rsidRDefault="006644F6" w:rsidP="006644F6">
      <w:pPr>
        <w:rPr>
          <w:rFonts w:ascii="Arial" w:hAnsi="Arial" w:cs="Arial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A4E6CAD" w14:textId="77777777" w:rsidR="00DB4589" w:rsidRDefault="00DB4589" w:rsidP="00DB4589">
      <w:pPr>
        <w:rPr>
          <w:rFonts w:ascii="Arial" w:hAnsi="Arial" w:cs="Arial"/>
        </w:rPr>
      </w:pPr>
    </w:p>
    <w:sectPr w:rsidR="00DB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28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23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7D"/>
    <w:rsid w:val="00146919"/>
    <w:rsid w:val="001C4604"/>
    <w:rsid w:val="00275FBE"/>
    <w:rsid w:val="006644F6"/>
    <w:rsid w:val="006900B0"/>
    <w:rsid w:val="00A6537D"/>
    <w:rsid w:val="00C246DF"/>
    <w:rsid w:val="00C36D36"/>
    <w:rsid w:val="00D947D4"/>
    <w:rsid w:val="00D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0746"/>
  <w15:chartTrackingRefBased/>
  <w15:docId w15:val="{A07182D1-924B-468B-85FD-E44C8C60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9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437_8939_22</dc:title>
  <dc:subject/>
  <dc:creator>Bróż-Szaluś Beata</dc:creator>
  <cp:keywords/>
  <dc:description/>
  <cp:lastModifiedBy>.</cp:lastModifiedBy>
  <cp:revision>4</cp:revision>
  <cp:lastPrinted>2022-11-15T12:43:00Z</cp:lastPrinted>
  <dcterms:created xsi:type="dcterms:W3CDTF">2022-11-10T08:05:00Z</dcterms:created>
  <dcterms:modified xsi:type="dcterms:W3CDTF">2022-12-06T11:28:00Z</dcterms:modified>
</cp:coreProperties>
</file>